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77777777" w:rsidR="000123D7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439E539" w14:textId="2B71E718" w:rsidR="00974DD5" w:rsidRDefault="0061335D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Gémeo digital para a segurança de máquinas</w:t>
      </w:r>
    </w:p>
    <w:p w14:paraId="2C9323C8" w14:textId="77777777" w:rsidR="0061335D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0EBF66C6" w14:textId="77777777" w:rsidR="0061335D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72496760" w14:textId="23D07258" w:rsidR="00694415" w:rsidRPr="00BC14FB" w:rsidRDefault="000231E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A Schmersal apresenta pela primeira vez na SPS em Nuremberga um modelo 4D para componentes tecnológicos de segurança</w:t>
      </w:r>
    </w:p>
    <w:p w14:paraId="6F2EE1CD" w14:textId="77777777" w:rsidR="00BC14FB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5CF4971" w14:textId="35D6EAD9" w:rsidR="006D78F5" w:rsidRDefault="00694415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Wuppertal, </w:t>
      </w:r>
      <w:r w:rsidR="000A1B77">
        <w:rPr>
          <w:rFonts w:ascii="Bio Sans" w:hAnsi="Bio Sans"/>
          <w:b/>
          <w:sz w:val="22"/>
        </w:rPr>
        <w:t>4</w:t>
      </w:r>
      <w:r>
        <w:rPr>
          <w:rFonts w:ascii="Bio Sans" w:hAnsi="Bio Sans"/>
          <w:b/>
          <w:sz w:val="22"/>
        </w:rPr>
        <w:t xml:space="preserve"> de setembro 2024</w:t>
      </w:r>
      <w:r>
        <w:rPr>
          <w:rFonts w:ascii="Bio Sans" w:hAnsi="Bio Sans"/>
          <w:b/>
        </w:rPr>
        <w:t xml:space="preserve">.  </w:t>
      </w:r>
      <w:r>
        <w:rPr>
          <w:rFonts w:ascii="Bio Sans" w:hAnsi="Bio Sans"/>
        </w:rPr>
        <w:t xml:space="preserve">A Schmersal apresenta </w:t>
      </w:r>
      <w:r>
        <w:rPr>
          <w:rFonts w:ascii="Bio Sans" w:hAnsi="Bio Sans"/>
          <w:sz w:val="22"/>
        </w:rPr>
        <w:t xml:space="preserve">pela primeira vez na SPS - Smart Production Solutions de Nuremberga, </w:t>
      </w:r>
      <w:r>
        <w:rPr>
          <w:rFonts w:ascii="Bio Sans" w:hAnsi="Bio Sans"/>
          <w:b/>
          <w:sz w:val="22"/>
        </w:rPr>
        <w:t>no pavilhão 9, stand 460</w:t>
      </w:r>
      <w:r>
        <w:rPr>
          <w:rFonts w:ascii="Bio Sans" w:hAnsi="Bio Sans"/>
          <w:sz w:val="22"/>
        </w:rPr>
        <w:t>, um modelo 4 D dos seus componentes tecnológicos de segurança: um gémeo digital do bloqueio de segurança AZM40 e do sistema de puxador de porta DHS. A par da representação tridimensional (3D), a imagem virtual simula todas as características e funções dos dispositivos físicos como quarta dimensão (4D). Se, por exemplo, uma porta de segurança é destravada com o botão real no puxador da porta, os LED no gémeo digital iluminam-se da mesma forma que no seu homólogo físico. Dessa maneira, a Schmersal conta-se entre as primeiras empresas a desenvolverem um gémeo digital para componentes tecnológicos de segurança.</w:t>
      </w:r>
    </w:p>
    <w:p w14:paraId="326BC68A" w14:textId="77777777" w:rsidR="00C869F4" w:rsidRDefault="00C869F4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</w:p>
    <w:p w14:paraId="3C4884F1" w14:textId="78D77D04" w:rsidR="00DA5747" w:rsidRDefault="00F85C3A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Deste modo</w:t>
      </w:r>
      <w:r w:rsidR="0009255B">
        <w:rPr>
          <w:rFonts w:ascii="Bio Sans" w:hAnsi="Bio Sans"/>
          <w:sz w:val="22"/>
        </w:rPr>
        <w:t xml:space="preserve"> o modelo 4D Schmersal Safety simula não só componentes individuais, como também fluxos de processo ou controlo completos através da imagem virtual das correntes de sinal. A vantagem: com a ajuda do modelo 4D, além da deteção precoce e otimização de erros, poder-se-á também executar, no futuro, uma colocação em funcionamento virtual da máquina ainda antes de a máquina real ter sido objetivamente construída. Isso economiza custos e ciclos de desenvolvimento desnecessários. Daqui a algum tempo, deverá igualmente ser possível uma monitorização dos componentes como requisito para a </w:t>
      </w:r>
      <w:r>
        <w:rPr>
          <w:rFonts w:ascii="Bio Sans" w:hAnsi="Bio Sans"/>
          <w:sz w:val="22"/>
        </w:rPr>
        <w:t>manutenção preditiva</w:t>
      </w:r>
      <w:r w:rsidR="0009255B">
        <w:rPr>
          <w:rFonts w:ascii="Bio Sans" w:hAnsi="Bio Sans"/>
          <w:sz w:val="22"/>
        </w:rPr>
        <w:t>.</w:t>
      </w:r>
    </w:p>
    <w:p w14:paraId="34FF4189" w14:textId="77777777" w:rsidR="00E10A02" w:rsidRDefault="00E10A02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</w:p>
    <w:p w14:paraId="35FD33AA" w14:textId="03399C7D" w:rsidR="00284216" w:rsidRPr="0077492D" w:rsidRDefault="00284216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lastRenderedPageBreak/>
        <w:t xml:space="preserve">"Planeamos vir a oferecer aos nossos clientes o modelo 4D Schmersal Safety como um serviço, porventura através da nossa </w:t>
      </w:r>
      <w:r w:rsidR="00F85C3A">
        <w:rPr>
          <w:rFonts w:ascii="Bio Sans" w:hAnsi="Bio Sans"/>
          <w:sz w:val="22"/>
        </w:rPr>
        <w:t>página web ou loja online,</w:t>
      </w:r>
      <w:r>
        <w:rPr>
          <w:rFonts w:ascii="Bio Sans" w:hAnsi="Bio Sans"/>
          <w:sz w:val="22"/>
        </w:rPr>
        <w:t xml:space="preserve"> para modelos 4D 'TwinStore' – uma plataforma na qual fornecedores de componentes e sistemas colocam os seus gémeos digitais à disposição", explica Volker Heinzer, Gestor Estratégico de Produto para Sistemas Eletrónicos Programáveis e Indústria 4.0 / IIoT do Grupo Schmersal.  Para esse efeito, deverão ser criados sucessivos "catálogos de modelos" digitais com os modelos 4D de produtos Schmersal. </w:t>
      </w:r>
    </w:p>
    <w:p w14:paraId="76746BEB" w14:textId="77777777" w:rsidR="00A661C9" w:rsidRPr="0077492D" w:rsidRDefault="00A661C9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</w:p>
    <w:p w14:paraId="50FBE007" w14:textId="734CBF84" w:rsidR="00284216" w:rsidRDefault="002F1A17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Para o modelo 4D Safety, a Schmersal utiliza o software de simulação ISG-virtuos da ISG Industrielle Steuerungstechnik GmbH. O modelo de simulação, muito exigente em termos de processamento, é calculado no ISG-Realtime Target. Este PC industrial ultracompacto e potente permite executar uma simulação física em tempo real sem perdas. Representa a máquina ou o sistema completo na perspetiva do controlador. Graças à sua estrutura compacta, é portátil e também pode ser montado conjuntamente no armário de distribuição.</w:t>
      </w:r>
    </w:p>
    <w:p w14:paraId="65F65BF7" w14:textId="77777777" w:rsidR="004144D4" w:rsidRPr="0009255B" w:rsidRDefault="004144D4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796E8F52" w14:textId="1BDCEF27" w:rsidR="000123D7" w:rsidRPr="0009255B" w:rsidRDefault="00AC2D1C" w:rsidP="00AC2D1C">
      <w:pPr>
        <w:tabs>
          <w:tab w:val="left" w:pos="5736"/>
        </w:tabs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ab/>
      </w:r>
    </w:p>
    <w:p w14:paraId="1FF81C91" w14:textId="52DE3D58" w:rsidR="003B1B2D" w:rsidRPr="008B67C8" w:rsidRDefault="003B1B2D" w:rsidP="003B1B2D">
      <w:pPr>
        <w:autoSpaceDE w:val="0"/>
        <w:autoSpaceDN w:val="0"/>
        <w:adjustRightInd w:val="0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Visite a Schmersal de </w:t>
      </w:r>
      <w:r>
        <w:rPr>
          <w:rFonts w:ascii="Bio Sans" w:hAnsi="Bio Sans"/>
          <w:b/>
          <w:sz w:val="22"/>
        </w:rPr>
        <w:t>12 a 14 de novembro de 2024</w:t>
      </w:r>
      <w:r>
        <w:rPr>
          <w:rFonts w:ascii="Bio Sans" w:hAnsi="Bio Sans"/>
          <w:sz w:val="22"/>
        </w:rPr>
        <w:t xml:space="preserve"> na SPS – Smart Production Solutions – em Nuremberga, </w:t>
      </w:r>
      <w:r>
        <w:rPr>
          <w:rFonts w:ascii="Bio Sans" w:hAnsi="Bio Sans"/>
          <w:b/>
          <w:sz w:val="22"/>
        </w:rPr>
        <w:t>no pavilhão 9, stand 460.</w:t>
      </w:r>
    </w:p>
    <w:p w14:paraId="4749AF18" w14:textId="77777777" w:rsidR="00642682" w:rsidRDefault="00642682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Fotografia passível de impressão para download: </w:t>
      </w:r>
    </w:p>
    <w:p w14:paraId="10FC598E" w14:textId="77777777" w:rsidR="000A1B77" w:rsidRPr="000762DE" w:rsidRDefault="000A1B77" w:rsidP="000A1B77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Pr="000762DE">
          <w:rPr>
            <w:rStyle w:val="Hyperlink"/>
            <w:rFonts w:ascii="Bio Sans" w:hAnsi="Bio Sans" w:cs="Arial"/>
            <w:bCs/>
            <w:sz w:val="22"/>
            <w:szCs w:val="22"/>
          </w:rPr>
          <w:t>https://products.schmersal.com/media/images/PHO_PRO_PRE_kdhs-f51_SALL_AINMAX_V1.jpg</w:t>
        </w:r>
      </w:hyperlink>
    </w:p>
    <w:p w14:paraId="09BFD160" w14:textId="77777777" w:rsidR="00875BFD" w:rsidRPr="008505E7" w:rsidRDefault="00875BFD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7117469C" w14:textId="35A1CCED" w:rsidR="00F231EC" w:rsidRDefault="002A10C8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sz w:val="22"/>
        </w:rPr>
        <w:t>O modelo 4D Schmersal Safety simula todas as características e funções dos dispositivos de comutação de segurança físicos.</w:t>
      </w:r>
    </w:p>
    <w:p w14:paraId="0D93D5B1" w14:textId="77777777" w:rsidR="002A10C8" w:rsidRDefault="002A10C8" w:rsidP="009F22B2">
      <w:pPr>
        <w:rPr>
          <w:rFonts w:ascii="Bio Sans" w:hAnsi="Bio Sans" w:cs="Arial"/>
          <w:b/>
          <w:sz w:val="22"/>
          <w:szCs w:val="22"/>
        </w:rPr>
      </w:pPr>
    </w:p>
    <w:p w14:paraId="32C13109" w14:textId="77777777" w:rsidR="002A10C8" w:rsidRDefault="002A10C8" w:rsidP="009F22B2">
      <w:pPr>
        <w:rPr>
          <w:rFonts w:ascii="Bio Sans" w:hAnsi="Bio Sans" w:cs="Arial"/>
          <w:b/>
          <w:sz w:val="22"/>
          <w:szCs w:val="22"/>
        </w:rPr>
      </w:pPr>
    </w:p>
    <w:p w14:paraId="127A5CF0" w14:textId="77777777" w:rsidR="002A10C8" w:rsidRDefault="002A10C8" w:rsidP="009F22B2">
      <w:pPr>
        <w:rPr>
          <w:rFonts w:ascii="Bio Sans" w:hAnsi="Bio Sans" w:cs="Arial"/>
          <w:b/>
          <w:sz w:val="22"/>
          <w:szCs w:val="22"/>
        </w:rPr>
      </w:pPr>
    </w:p>
    <w:p w14:paraId="4A7F730C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413C352D" w14:textId="77777777" w:rsidR="000A1B77" w:rsidRDefault="000A1B77" w:rsidP="009F22B2">
      <w:pPr>
        <w:rPr>
          <w:rFonts w:ascii="Bio Sans" w:hAnsi="Bio Sans" w:cs="Arial"/>
          <w:b/>
          <w:sz w:val="22"/>
          <w:szCs w:val="22"/>
        </w:rPr>
      </w:pPr>
    </w:p>
    <w:p w14:paraId="1087B3D8" w14:textId="77777777" w:rsidR="000A1B77" w:rsidRDefault="000A1B77" w:rsidP="009F22B2">
      <w:pPr>
        <w:rPr>
          <w:rFonts w:ascii="Bio Sans" w:hAnsi="Bio Sans" w:cs="Arial"/>
          <w:b/>
          <w:sz w:val="22"/>
          <w:szCs w:val="22"/>
        </w:rPr>
      </w:pPr>
    </w:p>
    <w:p w14:paraId="0002E3B2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lastRenderedPageBreak/>
        <w:t>Contacto de imprensa: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126427A8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sete unidades de produção, bem como algumas sociedades e parceiros de distribuição em mais de 60 países. O Grupo Schmersal emprega aproximadamente 2.000 colaboradores em todo o mundo.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22BCEFDE" w:rsidR="009F22B2" w:rsidRPr="00386E86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881092">
          <w:rPr>
            <w:rStyle w:val="Hyperlink"/>
            <w:rFonts w:ascii="Bio Sans" w:hAnsi="Bio Sans"/>
            <w:b/>
            <w:sz w:val="22"/>
          </w:rPr>
          <w:t>www.schmersal.com</w:t>
        </w:r>
      </w:hyperlink>
      <w:r w:rsidR="00881092">
        <w:rPr>
          <w:rFonts w:ascii="Bio Sans" w:hAnsi="Bio Sans"/>
          <w:b/>
          <w:sz w:val="22"/>
        </w:rPr>
        <w:t xml:space="preserve"> </w:t>
      </w:r>
    </w:p>
    <w:p w14:paraId="4E978B80" w14:textId="62D22B9D" w:rsidR="009F22B2" w:rsidRPr="00386E86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881092"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34289D62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Cancelamento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1C0D3890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58623" w14:textId="77777777" w:rsidR="000C3E57" w:rsidRDefault="000C3E57">
      <w:r>
        <w:separator/>
      </w:r>
    </w:p>
  </w:endnote>
  <w:endnote w:type="continuationSeparator" w:id="0">
    <w:p w14:paraId="38718183" w14:textId="77777777" w:rsidR="000C3E57" w:rsidRDefault="000C3E57">
      <w:r>
        <w:continuationSeparator/>
      </w:r>
    </w:p>
  </w:endnote>
  <w:endnote w:type="continuationNotice" w:id="1">
    <w:p w14:paraId="23597337" w14:textId="77777777" w:rsidR="000C3E57" w:rsidRDefault="000C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altName w:val="Bio Sans"/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 xml:space="preserve">Tribunal </w:t>
    </w:r>
    <w:r>
      <w:rPr>
        <w:color w:val="808080"/>
        <w:sz w:val="16"/>
      </w:rPr>
      <w:t>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ED61" w14:textId="77777777" w:rsidR="000C3E57" w:rsidRDefault="000C3E57">
      <w:r>
        <w:separator/>
      </w:r>
    </w:p>
  </w:footnote>
  <w:footnote w:type="continuationSeparator" w:id="0">
    <w:p w14:paraId="686CEE95" w14:textId="77777777" w:rsidR="000C3E57" w:rsidRDefault="000C3E57">
      <w:r>
        <w:continuationSeparator/>
      </w:r>
    </w:p>
  </w:footnote>
  <w:footnote w:type="continuationNotice" w:id="1">
    <w:p w14:paraId="2B430E80" w14:textId="77777777" w:rsidR="000C3E57" w:rsidRDefault="000C3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86963553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86963554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 </w:t>
                    </w:r>
                    <w:proofErr w:type="spellStart"/>
                    <w:r>
                      <w:rPr>
                        <w:b/>
                      </w:rPr>
                      <w:t>Schmersal</w:t>
                    </w:r>
                    <w:proofErr w:type="spellEnd"/>
                    <w:r>
                      <w:rPr>
                        <w:b/>
                      </w:rPr>
                      <w:t xml:space="preserve">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</w:t>
                    </w:r>
                    <w:proofErr w:type="spellStart"/>
                    <w:r>
                      <w:t>Wuppertal</w:t>
                    </w:r>
                    <w:proofErr w:type="spellEnd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4F2EE2D3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F85C3A">
      <w:rPr>
        <w:rStyle w:val="Seitenzahl"/>
        <w:noProof/>
      </w:rPr>
      <w:t>28. agosto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420A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47A3E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91A8A"/>
    <w:rsid w:val="00091D2A"/>
    <w:rsid w:val="0009255B"/>
    <w:rsid w:val="00095158"/>
    <w:rsid w:val="000A1B77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3E57"/>
    <w:rsid w:val="000C441A"/>
    <w:rsid w:val="000C6B4D"/>
    <w:rsid w:val="000C7C8B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29F"/>
    <w:rsid w:val="000F1FDD"/>
    <w:rsid w:val="00100260"/>
    <w:rsid w:val="00104CF6"/>
    <w:rsid w:val="00110738"/>
    <w:rsid w:val="00110A45"/>
    <w:rsid w:val="001155C9"/>
    <w:rsid w:val="001156CD"/>
    <w:rsid w:val="001173FE"/>
    <w:rsid w:val="0012079D"/>
    <w:rsid w:val="001222C6"/>
    <w:rsid w:val="00123DE5"/>
    <w:rsid w:val="00130D5C"/>
    <w:rsid w:val="0013550C"/>
    <w:rsid w:val="00135ED7"/>
    <w:rsid w:val="00135F72"/>
    <w:rsid w:val="001375D5"/>
    <w:rsid w:val="00137F8F"/>
    <w:rsid w:val="00142CE6"/>
    <w:rsid w:val="0014502E"/>
    <w:rsid w:val="00150981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2D79"/>
    <w:rsid w:val="00184424"/>
    <w:rsid w:val="00185419"/>
    <w:rsid w:val="00185C16"/>
    <w:rsid w:val="0018738A"/>
    <w:rsid w:val="001912C4"/>
    <w:rsid w:val="00193770"/>
    <w:rsid w:val="00193EE7"/>
    <w:rsid w:val="00197205"/>
    <w:rsid w:val="001A012C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62C"/>
    <w:rsid w:val="001B5ED2"/>
    <w:rsid w:val="001B6D43"/>
    <w:rsid w:val="001B755F"/>
    <w:rsid w:val="001B76A2"/>
    <w:rsid w:val="001C06DC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F50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82D"/>
    <w:rsid w:val="0026655D"/>
    <w:rsid w:val="00266A59"/>
    <w:rsid w:val="002676F1"/>
    <w:rsid w:val="002718EC"/>
    <w:rsid w:val="00272396"/>
    <w:rsid w:val="00273F2A"/>
    <w:rsid w:val="0027512A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707"/>
    <w:rsid w:val="002B0A48"/>
    <w:rsid w:val="002B2C38"/>
    <w:rsid w:val="002B63D7"/>
    <w:rsid w:val="002B6867"/>
    <w:rsid w:val="002B7990"/>
    <w:rsid w:val="002B799C"/>
    <w:rsid w:val="002C14F2"/>
    <w:rsid w:val="002C1EDB"/>
    <w:rsid w:val="002C3088"/>
    <w:rsid w:val="002C375A"/>
    <w:rsid w:val="002C4363"/>
    <w:rsid w:val="002C58A9"/>
    <w:rsid w:val="002C6465"/>
    <w:rsid w:val="002C6CD2"/>
    <w:rsid w:val="002D0354"/>
    <w:rsid w:val="002D1DB6"/>
    <w:rsid w:val="002D5085"/>
    <w:rsid w:val="002D7B50"/>
    <w:rsid w:val="002E646D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20274"/>
    <w:rsid w:val="00320482"/>
    <w:rsid w:val="00321A6A"/>
    <w:rsid w:val="003232D9"/>
    <w:rsid w:val="0032397B"/>
    <w:rsid w:val="00323A2C"/>
    <w:rsid w:val="003246FE"/>
    <w:rsid w:val="00326C46"/>
    <w:rsid w:val="00327C3A"/>
    <w:rsid w:val="00330BEC"/>
    <w:rsid w:val="003313EF"/>
    <w:rsid w:val="00336407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35C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968"/>
    <w:rsid w:val="003B1B2D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2EA6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4D4"/>
    <w:rsid w:val="00414CE8"/>
    <w:rsid w:val="00415833"/>
    <w:rsid w:val="00415D1E"/>
    <w:rsid w:val="00417D63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16D9"/>
    <w:rsid w:val="00443492"/>
    <w:rsid w:val="00443CC3"/>
    <w:rsid w:val="004444C1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5483"/>
    <w:rsid w:val="00472062"/>
    <w:rsid w:val="0047484F"/>
    <w:rsid w:val="0047585F"/>
    <w:rsid w:val="004771FC"/>
    <w:rsid w:val="00477714"/>
    <w:rsid w:val="00481A3A"/>
    <w:rsid w:val="00484CE3"/>
    <w:rsid w:val="004850C7"/>
    <w:rsid w:val="0048562F"/>
    <w:rsid w:val="00487611"/>
    <w:rsid w:val="00490B3F"/>
    <w:rsid w:val="0049313D"/>
    <w:rsid w:val="00493312"/>
    <w:rsid w:val="00493328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C0AC2"/>
    <w:rsid w:val="004C4C96"/>
    <w:rsid w:val="004C686D"/>
    <w:rsid w:val="004D12CF"/>
    <w:rsid w:val="004D30DB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CA7"/>
    <w:rsid w:val="00526C4B"/>
    <w:rsid w:val="005278C4"/>
    <w:rsid w:val="0053129D"/>
    <w:rsid w:val="00531928"/>
    <w:rsid w:val="00531CDD"/>
    <w:rsid w:val="00535353"/>
    <w:rsid w:val="005367EA"/>
    <w:rsid w:val="00537F5E"/>
    <w:rsid w:val="00537FF6"/>
    <w:rsid w:val="005425BF"/>
    <w:rsid w:val="00543291"/>
    <w:rsid w:val="005432E4"/>
    <w:rsid w:val="00544573"/>
    <w:rsid w:val="005449E7"/>
    <w:rsid w:val="00545423"/>
    <w:rsid w:val="005454B1"/>
    <w:rsid w:val="00551446"/>
    <w:rsid w:val="00553840"/>
    <w:rsid w:val="00554CAB"/>
    <w:rsid w:val="005574F8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1288"/>
    <w:rsid w:val="00582719"/>
    <w:rsid w:val="00585A4D"/>
    <w:rsid w:val="00590E2D"/>
    <w:rsid w:val="0059139B"/>
    <w:rsid w:val="00591EA2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335D"/>
    <w:rsid w:val="00615C30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682"/>
    <w:rsid w:val="006427A0"/>
    <w:rsid w:val="006427B6"/>
    <w:rsid w:val="00645925"/>
    <w:rsid w:val="00650D0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7242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EA9"/>
    <w:rsid w:val="00742A9E"/>
    <w:rsid w:val="00742F25"/>
    <w:rsid w:val="0074449F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5F7D"/>
    <w:rsid w:val="007B6924"/>
    <w:rsid w:val="007B698D"/>
    <w:rsid w:val="007C0D26"/>
    <w:rsid w:val="007C502F"/>
    <w:rsid w:val="007C7052"/>
    <w:rsid w:val="007C7677"/>
    <w:rsid w:val="007D24A1"/>
    <w:rsid w:val="007D517E"/>
    <w:rsid w:val="007E05C4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5F84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68E"/>
    <w:rsid w:val="008667EB"/>
    <w:rsid w:val="008670F9"/>
    <w:rsid w:val="00867DB4"/>
    <w:rsid w:val="0087027E"/>
    <w:rsid w:val="00875BFD"/>
    <w:rsid w:val="008777F6"/>
    <w:rsid w:val="00877B88"/>
    <w:rsid w:val="00880689"/>
    <w:rsid w:val="00881092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9720E"/>
    <w:rsid w:val="008A0DCB"/>
    <w:rsid w:val="008A111E"/>
    <w:rsid w:val="008A6133"/>
    <w:rsid w:val="008A61F6"/>
    <w:rsid w:val="008B030B"/>
    <w:rsid w:val="008B099D"/>
    <w:rsid w:val="008B14D4"/>
    <w:rsid w:val="008B1A11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50C"/>
    <w:rsid w:val="008F6719"/>
    <w:rsid w:val="008F74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0FDF"/>
    <w:rsid w:val="00953553"/>
    <w:rsid w:val="0095408E"/>
    <w:rsid w:val="0095654F"/>
    <w:rsid w:val="0095771E"/>
    <w:rsid w:val="00960460"/>
    <w:rsid w:val="009623F6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F1"/>
    <w:rsid w:val="00982811"/>
    <w:rsid w:val="00984D60"/>
    <w:rsid w:val="0098580F"/>
    <w:rsid w:val="00991F68"/>
    <w:rsid w:val="00992256"/>
    <w:rsid w:val="0099474C"/>
    <w:rsid w:val="00997B66"/>
    <w:rsid w:val="00997D81"/>
    <w:rsid w:val="009A05F4"/>
    <w:rsid w:val="009A1EB4"/>
    <w:rsid w:val="009A34CE"/>
    <w:rsid w:val="009A4AF4"/>
    <w:rsid w:val="009A5431"/>
    <w:rsid w:val="009B0915"/>
    <w:rsid w:val="009B2B53"/>
    <w:rsid w:val="009B39A4"/>
    <w:rsid w:val="009B41E2"/>
    <w:rsid w:val="009B4F0E"/>
    <w:rsid w:val="009B79B0"/>
    <w:rsid w:val="009C02D6"/>
    <w:rsid w:val="009C0932"/>
    <w:rsid w:val="009C222A"/>
    <w:rsid w:val="009C7656"/>
    <w:rsid w:val="009D05A9"/>
    <w:rsid w:val="009D0C48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0CB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C4E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2D1C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4AD5"/>
    <w:rsid w:val="00B556DD"/>
    <w:rsid w:val="00B55A4D"/>
    <w:rsid w:val="00B569F8"/>
    <w:rsid w:val="00B618FB"/>
    <w:rsid w:val="00B66ECD"/>
    <w:rsid w:val="00B7142E"/>
    <w:rsid w:val="00B72D99"/>
    <w:rsid w:val="00B8268F"/>
    <w:rsid w:val="00B837E8"/>
    <w:rsid w:val="00B83D45"/>
    <w:rsid w:val="00B848B4"/>
    <w:rsid w:val="00B85F8B"/>
    <w:rsid w:val="00B860B3"/>
    <w:rsid w:val="00B86CBD"/>
    <w:rsid w:val="00B8717D"/>
    <w:rsid w:val="00B87D4F"/>
    <w:rsid w:val="00B92725"/>
    <w:rsid w:val="00B93859"/>
    <w:rsid w:val="00B94C21"/>
    <w:rsid w:val="00B966E3"/>
    <w:rsid w:val="00B971EF"/>
    <w:rsid w:val="00BA0952"/>
    <w:rsid w:val="00BA2AE5"/>
    <w:rsid w:val="00BA4D6F"/>
    <w:rsid w:val="00BA6115"/>
    <w:rsid w:val="00BA6BF4"/>
    <w:rsid w:val="00BA6F0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5FD8"/>
    <w:rsid w:val="00BD61C1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5417"/>
    <w:rsid w:val="00BF5B1F"/>
    <w:rsid w:val="00C01630"/>
    <w:rsid w:val="00C02D28"/>
    <w:rsid w:val="00C03BEC"/>
    <w:rsid w:val="00C03C7E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77F7"/>
    <w:rsid w:val="00C91447"/>
    <w:rsid w:val="00C925F1"/>
    <w:rsid w:val="00C940BC"/>
    <w:rsid w:val="00CA1003"/>
    <w:rsid w:val="00CA368A"/>
    <w:rsid w:val="00CA3B6A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E0AAF"/>
    <w:rsid w:val="00CE0CE2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0A2"/>
    <w:rsid w:val="00D134E8"/>
    <w:rsid w:val="00D14816"/>
    <w:rsid w:val="00D164A3"/>
    <w:rsid w:val="00D16683"/>
    <w:rsid w:val="00D21041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71ED"/>
    <w:rsid w:val="00D530AE"/>
    <w:rsid w:val="00D54A98"/>
    <w:rsid w:val="00D57D6F"/>
    <w:rsid w:val="00D57E0F"/>
    <w:rsid w:val="00D66EF5"/>
    <w:rsid w:val="00D70631"/>
    <w:rsid w:val="00D73702"/>
    <w:rsid w:val="00D75411"/>
    <w:rsid w:val="00D75518"/>
    <w:rsid w:val="00D75DDD"/>
    <w:rsid w:val="00D81261"/>
    <w:rsid w:val="00D813BE"/>
    <w:rsid w:val="00D843BA"/>
    <w:rsid w:val="00D843F1"/>
    <w:rsid w:val="00D84FB8"/>
    <w:rsid w:val="00D87640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1E6"/>
    <w:rsid w:val="00E07E73"/>
    <w:rsid w:val="00E07FA5"/>
    <w:rsid w:val="00E10071"/>
    <w:rsid w:val="00E102EF"/>
    <w:rsid w:val="00E10A02"/>
    <w:rsid w:val="00E162BC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5B0C"/>
    <w:rsid w:val="00E40452"/>
    <w:rsid w:val="00E40693"/>
    <w:rsid w:val="00E41A30"/>
    <w:rsid w:val="00E446E7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602"/>
    <w:rsid w:val="00E647B5"/>
    <w:rsid w:val="00E64909"/>
    <w:rsid w:val="00E673D3"/>
    <w:rsid w:val="00E70E2E"/>
    <w:rsid w:val="00E7276B"/>
    <w:rsid w:val="00E728F9"/>
    <w:rsid w:val="00E73D41"/>
    <w:rsid w:val="00E80313"/>
    <w:rsid w:val="00E80845"/>
    <w:rsid w:val="00E820A7"/>
    <w:rsid w:val="00E83051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D075F"/>
    <w:rsid w:val="00ED0A5E"/>
    <w:rsid w:val="00ED226C"/>
    <w:rsid w:val="00ED3516"/>
    <w:rsid w:val="00ED4006"/>
    <w:rsid w:val="00ED53E9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B5B"/>
    <w:rsid w:val="00F003E4"/>
    <w:rsid w:val="00F03C79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421E"/>
    <w:rsid w:val="00F2621C"/>
    <w:rsid w:val="00F35704"/>
    <w:rsid w:val="00F36D62"/>
    <w:rsid w:val="00F37317"/>
    <w:rsid w:val="00F40E11"/>
    <w:rsid w:val="00F41A42"/>
    <w:rsid w:val="00F42534"/>
    <w:rsid w:val="00F462FF"/>
    <w:rsid w:val="00F46E44"/>
    <w:rsid w:val="00F47405"/>
    <w:rsid w:val="00F51927"/>
    <w:rsid w:val="00F56648"/>
    <w:rsid w:val="00F573D8"/>
    <w:rsid w:val="00F620BD"/>
    <w:rsid w:val="00F62151"/>
    <w:rsid w:val="00F628C4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5C3A"/>
    <w:rsid w:val="00F86054"/>
    <w:rsid w:val="00F87BD4"/>
    <w:rsid w:val="00F87E06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D5C91"/>
    <w:rsid w:val="00FE1C1D"/>
    <w:rsid w:val="00FE42BE"/>
    <w:rsid w:val="00FE4498"/>
    <w:rsid w:val="00FE460F"/>
    <w:rsid w:val="00FE526D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schmersal.com/media/images/PHO_PRO_PRE_kdhs-f51_SALL_AINMAX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4631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3</cp:revision>
  <dcterms:created xsi:type="dcterms:W3CDTF">2024-09-02T16:45:00Z</dcterms:created>
  <dcterms:modified xsi:type="dcterms:W3CDTF">2024-09-04T11:58:00Z</dcterms:modified>
</cp:coreProperties>
</file>